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2861B" w14:textId="77777777" w:rsidR="00F73D9D" w:rsidRDefault="00F73D9D" w:rsidP="00F73D9D">
      <w:pPr>
        <w:spacing w:after="0"/>
        <w:ind w:left="720" w:right="-720" w:hanging="720"/>
        <w:rPr>
          <w:rFonts w:ascii="Times New Roman" w:hAnsi="Times New Roman" w:cs="Times New Roman"/>
          <w:sz w:val="24"/>
          <w:szCs w:val="24"/>
        </w:rPr>
      </w:pPr>
    </w:p>
    <w:p w14:paraId="2E2B5852" w14:textId="069577FD" w:rsidR="00402870" w:rsidRDefault="00F73D9D" w:rsidP="00F73D9D">
      <w:pPr>
        <w:spacing w:after="0"/>
        <w:ind w:left="720" w:right="-720" w:hanging="720"/>
        <w:rPr>
          <w:rFonts w:ascii="Times New Roman" w:hAnsi="Times New Roman" w:cs="Times New Roman"/>
          <w:sz w:val="24"/>
          <w:szCs w:val="24"/>
        </w:rPr>
      </w:pPr>
      <w:r w:rsidRPr="00F73D9D">
        <w:rPr>
          <w:rFonts w:ascii="Times New Roman" w:hAnsi="Times New Roman" w:cs="Times New Roman"/>
          <w:sz w:val="24"/>
          <w:szCs w:val="24"/>
        </w:rPr>
        <w:t>In accordance with Public Utility Commission of Texas</w:t>
      </w:r>
      <w:r>
        <w:rPr>
          <w:rFonts w:ascii="Times New Roman" w:hAnsi="Times New Roman" w:cs="Times New Roman"/>
          <w:sz w:val="24"/>
          <w:szCs w:val="24"/>
        </w:rPr>
        <w:t xml:space="preserve"> (PUCT)</w:t>
      </w:r>
      <w:r w:rsidRPr="00F73D9D">
        <w:rPr>
          <w:rFonts w:ascii="Times New Roman" w:hAnsi="Times New Roman" w:cs="Times New Roman"/>
          <w:sz w:val="24"/>
          <w:szCs w:val="24"/>
        </w:rPr>
        <w:t xml:space="preserve"> Project 52299</w:t>
      </w:r>
      <w:r>
        <w:rPr>
          <w:rFonts w:ascii="Times New Roman" w:hAnsi="Times New Roman" w:cs="Times New Roman"/>
          <w:sz w:val="24"/>
          <w:szCs w:val="24"/>
        </w:rPr>
        <w:t xml:space="preserve"> (affected utilities):</w:t>
      </w:r>
    </w:p>
    <w:p w14:paraId="29F9CD49" w14:textId="6F4543F5" w:rsidR="00F73D9D" w:rsidRDefault="00F73D9D" w:rsidP="00F73D9D">
      <w:pPr>
        <w:spacing w:after="0"/>
        <w:ind w:left="720" w:right="-720" w:hanging="720"/>
        <w:jc w:val="center"/>
        <w:rPr>
          <w:rFonts w:ascii="Times New Roman" w:hAnsi="Times New Roman" w:cs="Times New Roman"/>
          <w:sz w:val="24"/>
          <w:szCs w:val="24"/>
        </w:rPr>
      </w:pPr>
    </w:p>
    <w:p w14:paraId="26AE64F0" w14:textId="77777777" w:rsidR="00B9658C" w:rsidRDefault="00F73D9D" w:rsidP="00F73D9D">
      <w:pPr>
        <w:spacing w:after="0"/>
        <w:ind w:right="-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City of New Summerfield (municipality) provides potable water and wastewater services to approximately 466 residen</w:t>
      </w:r>
      <w:r w:rsidR="00033E54">
        <w:rPr>
          <w:rFonts w:ascii="Times New Roman" w:hAnsi="Times New Roman" w:cs="Times New Roman"/>
          <w:sz w:val="24"/>
          <w:szCs w:val="24"/>
        </w:rPr>
        <w:t>tial</w:t>
      </w:r>
      <w:r>
        <w:rPr>
          <w:rFonts w:ascii="Times New Roman" w:hAnsi="Times New Roman" w:cs="Times New Roman"/>
          <w:sz w:val="24"/>
          <w:szCs w:val="24"/>
        </w:rPr>
        <w:t xml:space="preserve"> and </w:t>
      </w:r>
      <w:r w:rsidR="00033E54">
        <w:rPr>
          <w:rFonts w:ascii="Times New Roman" w:hAnsi="Times New Roman" w:cs="Times New Roman"/>
          <w:sz w:val="24"/>
          <w:szCs w:val="24"/>
        </w:rPr>
        <w:t xml:space="preserve">commercial connections. </w:t>
      </w:r>
    </w:p>
    <w:p w14:paraId="73A7A533" w14:textId="77777777" w:rsidR="00B9658C" w:rsidRDefault="00B9658C" w:rsidP="00F73D9D">
      <w:pPr>
        <w:spacing w:after="0"/>
        <w:ind w:right="-720"/>
        <w:rPr>
          <w:rFonts w:ascii="Times New Roman" w:hAnsi="Times New Roman" w:cs="Times New Roman"/>
          <w:sz w:val="24"/>
          <w:szCs w:val="24"/>
        </w:rPr>
      </w:pPr>
    </w:p>
    <w:p w14:paraId="4F4CF10F" w14:textId="36129E99" w:rsidR="00F73D9D" w:rsidRPr="00620F05" w:rsidRDefault="00033E54" w:rsidP="00B9658C">
      <w:pPr>
        <w:pStyle w:val="ListParagraph"/>
        <w:numPr>
          <w:ilvl w:val="0"/>
          <w:numId w:val="4"/>
        </w:numPr>
        <w:spacing w:after="0"/>
        <w:ind w:right="-720"/>
        <w:rPr>
          <w:rFonts w:ascii="Times New Roman" w:hAnsi="Times New Roman" w:cs="Times New Roman"/>
          <w:b/>
          <w:bCs/>
          <w:sz w:val="24"/>
          <w:szCs w:val="24"/>
        </w:rPr>
      </w:pPr>
      <w:r w:rsidRPr="00620F05">
        <w:rPr>
          <w:rFonts w:ascii="Times New Roman" w:hAnsi="Times New Roman" w:cs="Times New Roman"/>
          <w:b/>
          <w:bCs/>
          <w:sz w:val="24"/>
          <w:szCs w:val="24"/>
          <w:u w:val="single"/>
        </w:rPr>
        <w:t>Facilities are located a</w:t>
      </w:r>
      <w:r w:rsidR="00B315C6" w:rsidRPr="00620F05">
        <w:rPr>
          <w:rFonts w:ascii="Times New Roman" w:hAnsi="Times New Roman" w:cs="Times New Roman"/>
          <w:b/>
          <w:bCs/>
          <w:sz w:val="24"/>
          <w:szCs w:val="24"/>
          <w:u w:val="single"/>
        </w:rPr>
        <w:t>s no</w:t>
      </w:r>
      <w:r w:rsidRPr="00620F05">
        <w:rPr>
          <w:rFonts w:ascii="Times New Roman" w:hAnsi="Times New Roman" w:cs="Times New Roman"/>
          <w:b/>
          <w:bCs/>
          <w:sz w:val="24"/>
          <w:szCs w:val="24"/>
          <w:u w:val="single"/>
        </w:rPr>
        <w:t>t</w:t>
      </w:r>
      <w:r w:rsidR="00B315C6" w:rsidRPr="00620F05">
        <w:rPr>
          <w:rFonts w:ascii="Times New Roman" w:hAnsi="Times New Roman" w:cs="Times New Roman"/>
          <w:b/>
          <w:bCs/>
          <w:sz w:val="24"/>
          <w:szCs w:val="24"/>
          <w:u w:val="single"/>
        </w:rPr>
        <w:t>ed below</w:t>
      </w:r>
    </w:p>
    <w:p w14:paraId="1C4FB860" w14:textId="396101FC" w:rsidR="00033E54" w:rsidRDefault="00033E54" w:rsidP="00F73D9D">
      <w:pPr>
        <w:spacing w:after="0"/>
        <w:ind w:right="-720"/>
        <w:rPr>
          <w:rFonts w:ascii="Times New Roman" w:hAnsi="Times New Roman" w:cs="Times New Roman"/>
          <w:sz w:val="24"/>
          <w:szCs w:val="24"/>
        </w:rPr>
      </w:pPr>
    </w:p>
    <w:p w14:paraId="5995E27C" w14:textId="78A6CE31" w:rsidR="00033E54" w:rsidRDefault="00B9658C" w:rsidP="00033E54">
      <w:pPr>
        <w:pStyle w:val="ListParagraph"/>
        <w:numPr>
          <w:ilvl w:val="0"/>
          <w:numId w:val="2"/>
        </w:numPr>
        <w:spacing w:after="0"/>
        <w:ind w:right="-720"/>
        <w:rPr>
          <w:rFonts w:ascii="Times New Roman" w:hAnsi="Times New Roman" w:cs="Times New Roman"/>
          <w:sz w:val="24"/>
          <w:szCs w:val="24"/>
        </w:rPr>
      </w:pPr>
      <w:r w:rsidRPr="00620F05">
        <w:rPr>
          <w:rFonts w:ascii="Times New Roman" w:hAnsi="Times New Roman" w:cs="Times New Roman"/>
          <w:sz w:val="24"/>
          <w:szCs w:val="24"/>
          <w:u w:val="dash"/>
        </w:rPr>
        <w:t xml:space="preserve">Raw/potable water - </w:t>
      </w:r>
      <w:r w:rsidR="00033E54" w:rsidRPr="00620F05">
        <w:rPr>
          <w:rFonts w:ascii="Times New Roman" w:hAnsi="Times New Roman" w:cs="Times New Roman"/>
          <w:sz w:val="24"/>
          <w:szCs w:val="24"/>
          <w:u w:val="dash"/>
        </w:rPr>
        <w:t>Well #1</w:t>
      </w:r>
      <w:r w:rsidR="00033E54">
        <w:rPr>
          <w:rFonts w:ascii="Times New Roman" w:hAnsi="Times New Roman" w:cs="Times New Roman"/>
          <w:sz w:val="24"/>
          <w:szCs w:val="24"/>
        </w:rPr>
        <w:t xml:space="preserve"> facility located at 110 Water Tower Rd. has (1) </w:t>
      </w:r>
      <w:r w:rsidR="000D242E">
        <w:rPr>
          <w:rFonts w:ascii="Times New Roman" w:hAnsi="Times New Roman" w:cs="Times New Roman"/>
          <w:sz w:val="24"/>
          <w:szCs w:val="24"/>
        </w:rPr>
        <w:t>30,000-gallon</w:t>
      </w:r>
      <w:r w:rsidR="00033E54">
        <w:rPr>
          <w:rFonts w:ascii="Times New Roman" w:hAnsi="Times New Roman" w:cs="Times New Roman"/>
          <w:sz w:val="24"/>
          <w:szCs w:val="24"/>
        </w:rPr>
        <w:t xml:space="preserve"> storage tank and (1) </w:t>
      </w:r>
      <w:r w:rsidR="000D242E">
        <w:rPr>
          <w:rFonts w:ascii="Times New Roman" w:hAnsi="Times New Roman" w:cs="Times New Roman"/>
          <w:sz w:val="24"/>
          <w:szCs w:val="24"/>
        </w:rPr>
        <w:t>50,000-gallon</w:t>
      </w:r>
      <w:r w:rsidR="00033E54">
        <w:rPr>
          <w:rFonts w:ascii="Times New Roman" w:hAnsi="Times New Roman" w:cs="Times New Roman"/>
          <w:sz w:val="24"/>
          <w:szCs w:val="24"/>
        </w:rPr>
        <w:t xml:space="preserve"> elevated storage tank which feeds all city potable water connections.</w:t>
      </w:r>
    </w:p>
    <w:p w14:paraId="46E9472A" w14:textId="5FBD0226" w:rsidR="00033E54" w:rsidRDefault="00B9658C" w:rsidP="00033E54">
      <w:pPr>
        <w:pStyle w:val="ListParagraph"/>
        <w:numPr>
          <w:ilvl w:val="0"/>
          <w:numId w:val="2"/>
        </w:numPr>
        <w:spacing w:after="0"/>
        <w:ind w:right="-720"/>
        <w:rPr>
          <w:rFonts w:ascii="Times New Roman" w:hAnsi="Times New Roman" w:cs="Times New Roman"/>
          <w:sz w:val="24"/>
          <w:szCs w:val="24"/>
        </w:rPr>
      </w:pPr>
      <w:r w:rsidRPr="00620F05">
        <w:rPr>
          <w:rFonts w:ascii="Times New Roman" w:hAnsi="Times New Roman" w:cs="Times New Roman"/>
          <w:sz w:val="24"/>
          <w:szCs w:val="24"/>
          <w:u w:val="dash"/>
        </w:rPr>
        <w:t>Raw/potable water</w:t>
      </w:r>
      <w:r w:rsidRPr="00620F05">
        <w:rPr>
          <w:rFonts w:ascii="Times New Roman" w:hAnsi="Times New Roman" w:cs="Times New Roman"/>
          <w:sz w:val="24"/>
          <w:szCs w:val="24"/>
          <w:u w:val="dash"/>
        </w:rPr>
        <w:t xml:space="preserve"> - </w:t>
      </w:r>
      <w:r w:rsidR="00033E54" w:rsidRPr="00620F05">
        <w:rPr>
          <w:rFonts w:ascii="Times New Roman" w:hAnsi="Times New Roman" w:cs="Times New Roman"/>
          <w:sz w:val="24"/>
          <w:szCs w:val="24"/>
          <w:u w:val="dash"/>
        </w:rPr>
        <w:t>Well #</w:t>
      </w:r>
      <w:r w:rsidR="00033E54" w:rsidRPr="00620F05">
        <w:rPr>
          <w:rFonts w:ascii="Times New Roman" w:hAnsi="Times New Roman" w:cs="Times New Roman"/>
          <w:sz w:val="24"/>
          <w:szCs w:val="24"/>
          <w:u w:val="dash"/>
        </w:rPr>
        <w:t>2</w:t>
      </w:r>
      <w:r w:rsidR="00033E54">
        <w:rPr>
          <w:rFonts w:ascii="Times New Roman" w:hAnsi="Times New Roman" w:cs="Times New Roman"/>
          <w:sz w:val="24"/>
          <w:szCs w:val="24"/>
        </w:rPr>
        <w:t xml:space="preserve"> facility located at </w:t>
      </w:r>
      <w:r w:rsidR="00033E54">
        <w:rPr>
          <w:rFonts w:ascii="Times New Roman" w:hAnsi="Times New Roman" w:cs="Times New Roman"/>
          <w:sz w:val="24"/>
          <w:szCs w:val="24"/>
        </w:rPr>
        <w:t>12739 Hwy 110 south</w:t>
      </w:r>
      <w:r w:rsidR="00033E54">
        <w:rPr>
          <w:rFonts w:ascii="Times New Roman" w:hAnsi="Times New Roman" w:cs="Times New Roman"/>
          <w:sz w:val="24"/>
          <w:szCs w:val="24"/>
        </w:rPr>
        <w:t xml:space="preserve">. has (1) </w:t>
      </w:r>
      <w:r w:rsidR="000D242E">
        <w:rPr>
          <w:rFonts w:ascii="Times New Roman" w:hAnsi="Times New Roman" w:cs="Times New Roman"/>
          <w:sz w:val="24"/>
          <w:szCs w:val="24"/>
        </w:rPr>
        <w:t>30,000-gallon</w:t>
      </w:r>
      <w:r w:rsidR="00033E54">
        <w:rPr>
          <w:rFonts w:ascii="Times New Roman" w:hAnsi="Times New Roman" w:cs="Times New Roman"/>
          <w:sz w:val="24"/>
          <w:szCs w:val="24"/>
        </w:rPr>
        <w:t xml:space="preserve"> storage tank</w:t>
      </w:r>
      <w:r w:rsidR="00033E54">
        <w:rPr>
          <w:rFonts w:ascii="Times New Roman" w:hAnsi="Times New Roman" w:cs="Times New Roman"/>
          <w:sz w:val="24"/>
          <w:szCs w:val="24"/>
        </w:rPr>
        <w:t xml:space="preserve"> which pumps to the </w:t>
      </w:r>
      <w:r w:rsidR="000D242E">
        <w:rPr>
          <w:rFonts w:ascii="Times New Roman" w:hAnsi="Times New Roman" w:cs="Times New Roman"/>
          <w:sz w:val="24"/>
          <w:szCs w:val="24"/>
        </w:rPr>
        <w:t>50,000-gallon</w:t>
      </w:r>
      <w:r w:rsidR="00033E54">
        <w:rPr>
          <w:rFonts w:ascii="Times New Roman" w:hAnsi="Times New Roman" w:cs="Times New Roman"/>
          <w:sz w:val="24"/>
          <w:szCs w:val="24"/>
        </w:rPr>
        <w:t xml:space="preserve"> elevated storage tank located at the well #1 site.</w:t>
      </w:r>
    </w:p>
    <w:p w14:paraId="3AECA5EA" w14:textId="382A62E8" w:rsidR="00033E54" w:rsidRDefault="00B9658C" w:rsidP="00033E54">
      <w:pPr>
        <w:pStyle w:val="ListParagraph"/>
        <w:numPr>
          <w:ilvl w:val="0"/>
          <w:numId w:val="2"/>
        </w:numPr>
        <w:spacing w:after="0"/>
        <w:ind w:right="-720"/>
        <w:rPr>
          <w:rFonts w:ascii="Times New Roman" w:hAnsi="Times New Roman" w:cs="Times New Roman"/>
          <w:sz w:val="24"/>
          <w:szCs w:val="24"/>
        </w:rPr>
      </w:pPr>
      <w:r w:rsidRPr="00620F05">
        <w:rPr>
          <w:rFonts w:ascii="Times New Roman" w:hAnsi="Times New Roman" w:cs="Times New Roman"/>
          <w:sz w:val="24"/>
          <w:szCs w:val="24"/>
          <w:u w:val="dash"/>
        </w:rPr>
        <w:t xml:space="preserve">Sewer - </w:t>
      </w:r>
      <w:r w:rsidR="00B315C6" w:rsidRPr="00620F05">
        <w:rPr>
          <w:rFonts w:ascii="Times New Roman" w:hAnsi="Times New Roman" w:cs="Times New Roman"/>
          <w:sz w:val="24"/>
          <w:szCs w:val="24"/>
          <w:u w:val="dash"/>
        </w:rPr>
        <w:t>The wastewater facility</w:t>
      </w:r>
      <w:r w:rsidR="00B315C6">
        <w:rPr>
          <w:rFonts w:ascii="Times New Roman" w:hAnsi="Times New Roman" w:cs="Times New Roman"/>
          <w:sz w:val="24"/>
          <w:szCs w:val="24"/>
        </w:rPr>
        <w:t xml:space="preserve"> is located at 475 CR 4730 comprised of three (3) lagoons with (6) aerators </w:t>
      </w:r>
      <w:r w:rsidR="00B315C6">
        <w:rPr>
          <w:rFonts w:ascii="Times New Roman" w:hAnsi="Times New Roman" w:cs="Times New Roman"/>
          <w:sz w:val="24"/>
          <w:szCs w:val="24"/>
        </w:rPr>
        <w:t>and a filter</w:t>
      </w:r>
      <w:r w:rsidR="00B315C6">
        <w:rPr>
          <w:rFonts w:ascii="Times New Roman" w:hAnsi="Times New Roman" w:cs="Times New Roman"/>
          <w:sz w:val="24"/>
          <w:szCs w:val="24"/>
        </w:rPr>
        <w:t>/chlorination unit that operates on a 24/7 basis.</w:t>
      </w:r>
    </w:p>
    <w:p w14:paraId="326F509F" w14:textId="71084E08" w:rsidR="00B315C6" w:rsidRDefault="00B315C6" w:rsidP="00B315C6">
      <w:pPr>
        <w:spacing w:after="0"/>
        <w:ind w:right="-720"/>
        <w:rPr>
          <w:rFonts w:ascii="Times New Roman" w:hAnsi="Times New Roman" w:cs="Times New Roman"/>
          <w:sz w:val="24"/>
          <w:szCs w:val="24"/>
        </w:rPr>
      </w:pPr>
    </w:p>
    <w:p w14:paraId="66A68E20" w14:textId="77777777" w:rsidR="000D242E" w:rsidRDefault="000D242E" w:rsidP="00B315C6">
      <w:pPr>
        <w:spacing w:after="0"/>
        <w:ind w:right="-720"/>
        <w:rPr>
          <w:rFonts w:ascii="Times New Roman" w:hAnsi="Times New Roman" w:cs="Times New Roman"/>
          <w:sz w:val="24"/>
          <w:szCs w:val="24"/>
        </w:rPr>
      </w:pPr>
    </w:p>
    <w:p w14:paraId="2F4759A6" w14:textId="035B1C44" w:rsidR="00B315C6" w:rsidRPr="00B9658C" w:rsidRDefault="00B315C6" w:rsidP="00B9658C">
      <w:pPr>
        <w:pStyle w:val="ListParagraph"/>
        <w:numPr>
          <w:ilvl w:val="0"/>
          <w:numId w:val="3"/>
        </w:numPr>
        <w:spacing w:after="0"/>
        <w:ind w:right="-720"/>
        <w:rPr>
          <w:rFonts w:ascii="Times New Roman" w:hAnsi="Times New Roman" w:cs="Times New Roman"/>
          <w:sz w:val="24"/>
          <w:szCs w:val="24"/>
        </w:rPr>
      </w:pPr>
      <w:r w:rsidRPr="00620F05">
        <w:rPr>
          <w:rFonts w:ascii="Times New Roman" w:hAnsi="Times New Roman" w:cs="Times New Roman"/>
          <w:b/>
          <w:bCs/>
          <w:sz w:val="24"/>
          <w:szCs w:val="24"/>
          <w:u w:val="single"/>
        </w:rPr>
        <w:t>Emergency Contact Information</w:t>
      </w:r>
    </w:p>
    <w:p w14:paraId="29812B67" w14:textId="5B6AE6E8" w:rsidR="00DB2F10" w:rsidRDefault="00DB2F10" w:rsidP="00B9658C">
      <w:pPr>
        <w:spacing w:after="0" w:line="240" w:lineRule="auto"/>
        <w:ind w:right="-720"/>
        <w:rPr>
          <w:rFonts w:ascii="Times New Roman" w:hAnsi="Times New Roman" w:cs="Times New Roman"/>
          <w:sz w:val="24"/>
          <w:szCs w:val="24"/>
        </w:rPr>
      </w:pPr>
    </w:p>
    <w:p w14:paraId="2F293FFA" w14:textId="5F22EB54" w:rsidR="00DB2F10" w:rsidRDefault="00DB2F10" w:rsidP="00B315C6">
      <w:pPr>
        <w:spacing w:after="0"/>
        <w:ind w:right="-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Primary – City of New Summerfield, (903) 726-3651</w:t>
      </w:r>
    </w:p>
    <w:p w14:paraId="59AAEF46" w14:textId="68381F3F" w:rsidR="00DB2F10" w:rsidRDefault="00DB2F10" w:rsidP="00B315C6">
      <w:pPr>
        <w:spacing w:after="0"/>
        <w:ind w:right="-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Alternate – Utilities Director - Peter Eads, (903) 721-2923</w:t>
      </w:r>
    </w:p>
    <w:p w14:paraId="4C139418" w14:textId="1EA76055" w:rsidR="00DB2F10" w:rsidRDefault="00DB2F10" w:rsidP="00B315C6">
      <w:pPr>
        <w:spacing w:after="0"/>
        <w:ind w:right="-720"/>
        <w:rPr>
          <w:rFonts w:ascii="Times New Roman" w:hAnsi="Times New Roman" w:cs="Times New Roman"/>
          <w:sz w:val="24"/>
          <w:szCs w:val="24"/>
        </w:rPr>
      </w:pPr>
    </w:p>
    <w:p w14:paraId="16275647" w14:textId="77777777" w:rsidR="000D242E" w:rsidRDefault="000D242E" w:rsidP="00B315C6">
      <w:pPr>
        <w:spacing w:after="0"/>
        <w:ind w:right="-720"/>
        <w:rPr>
          <w:rFonts w:ascii="Times New Roman" w:hAnsi="Times New Roman" w:cs="Times New Roman"/>
          <w:sz w:val="24"/>
          <w:szCs w:val="24"/>
        </w:rPr>
      </w:pPr>
    </w:p>
    <w:p w14:paraId="7DF84E9E" w14:textId="59581785" w:rsidR="00DB2F10" w:rsidRDefault="00DB2F10" w:rsidP="00B9658C">
      <w:pPr>
        <w:pStyle w:val="ListParagraph"/>
        <w:numPr>
          <w:ilvl w:val="0"/>
          <w:numId w:val="3"/>
        </w:numPr>
        <w:spacing w:after="0"/>
        <w:ind w:right="-720"/>
        <w:rPr>
          <w:rFonts w:ascii="Times New Roman" w:hAnsi="Times New Roman" w:cs="Times New Roman"/>
          <w:sz w:val="24"/>
          <w:szCs w:val="24"/>
        </w:rPr>
      </w:pPr>
      <w:r w:rsidRPr="00620F0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Mailing </w:t>
      </w:r>
      <w:r w:rsidR="00B9658C" w:rsidRPr="00620F05"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620F05">
        <w:rPr>
          <w:rFonts w:ascii="Times New Roman" w:hAnsi="Times New Roman" w:cs="Times New Roman"/>
          <w:b/>
          <w:bCs/>
          <w:sz w:val="24"/>
          <w:szCs w:val="24"/>
          <w:u w:val="single"/>
        </w:rPr>
        <w:t>ddress</w:t>
      </w:r>
    </w:p>
    <w:p w14:paraId="4DFC16AD" w14:textId="77777777" w:rsidR="00B9658C" w:rsidRPr="00B9658C" w:rsidRDefault="00B9658C" w:rsidP="00B9658C">
      <w:pPr>
        <w:pStyle w:val="ListParagraph"/>
        <w:spacing w:after="0" w:line="240" w:lineRule="auto"/>
        <w:ind w:right="-720"/>
        <w:rPr>
          <w:rFonts w:ascii="Times New Roman" w:hAnsi="Times New Roman" w:cs="Times New Roman"/>
          <w:sz w:val="24"/>
          <w:szCs w:val="24"/>
        </w:rPr>
      </w:pPr>
    </w:p>
    <w:p w14:paraId="07CADCEB" w14:textId="0E4D4B72" w:rsidR="00DB2F10" w:rsidRDefault="00DB2F10" w:rsidP="00B315C6">
      <w:pPr>
        <w:spacing w:after="0"/>
        <w:ind w:right="-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City of New Summerfield</w:t>
      </w:r>
    </w:p>
    <w:p w14:paraId="46540E2F" w14:textId="2E1AB60E" w:rsidR="00DB2F10" w:rsidRDefault="00DB2F10" w:rsidP="00B315C6">
      <w:pPr>
        <w:spacing w:after="0"/>
        <w:ind w:right="-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 BOX 38 </w:t>
      </w:r>
    </w:p>
    <w:p w14:paraId="332162CA" w14:textId="57A34520" w:rsidR="00DB2F10" w:rsidRDefault="00DB2F10" w:rsidP="00B315C6">
      <w:pPr>
        <w:spacing w:after="0"/>
        <w:ind w:right="-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New Summerfield, Texas</w:t>
      </w:r>
      <w:r w:rsidR="00B965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75780</w:t>
      </w:r>
    </w:p>
    <w:p w14:paraId="45EC8F1D" w14:textId="7E259A83" w:rsidR="00B9658C" w:rsidRDefault="00B9658C" w:rsidP="00B315C6">
      <w:pPr>
        <w:spacing w:after="0"/>
        <w:ind w:right="-720"/>
        <w:rPr>
          <w:rFonts w:ascii="Times New Roman" w:hAnsi="Times New Roman" w:cs="Times New Roman"/>
          <w:sz w:val="24"/>
          <w:szCs w:val="24"/>
        </w:rPr>
      </w:pPr>
    </w:p>
    <w:p w14:paraId="03A580B0" w14:textId="77777777" w:rsidR="000D242E" w:rsidRDefault="000D242E" w:rsidP="00B315C6">
      <w:pPr>
        <w:spacing w:after="0"/>
        <w:ind w:right="-720"/>
        <w:rPr>
          <w:rFonts w:ascii="Times New Roman" w:hAnsi="Times New Roman" w:cs="Times New Roman"/>
          <w:sz w:val="24"/>
          <w:szCs w:val="24"/>
        </w:rPr>
      </w:pPr>
    </w:p>
    <w:p w14:paraId="3DC78682" w14:textId="238B39B6" w:rsidR="00B9658C" w:rsidRPr="00620F05" w:rsidRDefault="00B9658C" w:rsidP="00B9658C">
      <w:pPr>
        <w:pStyle w:val="ListParagraph"/>
        <w:numPr>
          <w:ilvl w:val="0"/>
          <w:numId w:val="3"/>
        </w:numPr>
        <w:spacing w:after="0"/>
        <w:ind w:right="-72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20F05">
        <w:rPr>
          <w:rFonts w:ascii="Times New Roman" w:hAnsi="Times New Roman" w:cs="Times New Roman"/>
          <w:b/>
          <w:bCs/>
          <w:sz w:val="24"/>
          <w:szCs w:val="24"/>
          <w:u w:val="single"/>
        </w:rPr>
        <w:t>Physical address</w:t>
      </w:r>
    </w:p>
    <w:p w14:paraId="03D06748" w14:textId="21684BB5" w:rsidR="00B9658C" w:rsidRDefault="00B9658C" w:rsidP="00B9658C">
      <w:pPr>
        <w:spacing w:after="0"/>
        <w:ind w:right="-720"/>
        <w:rPr>
          <w:rFonts w:ascii="Times New Roman" w:hAnsi="Times New Roman" w:cs="Times New Roman"/>
          <w:sz w:val="24"/>
          <w:szCs w:val="24"/>
        </w:rPr>
      </w:pPr>
    </w:p>
    <w:p w14:paraId="10D3969A" w14:textId="77777777" w:rsidR="00B9658C" w:rsidRDefault="00B9658C" w:rsidP="00B9658C">
      <w:pPr>
        <w:spacing w:after="0"/>
        <w:ind w:right="-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City of New Summerfield</w:t>
      </w:r>
    </w:p>
    <w:p w14:paraId="1BE13948" w14:textId="61005A56" w:rsidR="00B9658C" w:rsidRDefault="00B9658C" w:rsidP="00B9658C">
      <w:pPr>
        <w:spacing w:after="0"/>
        <w:ind w:right="-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13280 Hwy 110N </w:t>
      </w:r>
    </w:p>
    <w:p w14:paraId="2A5F36E8" w14:textId="65967214" w:rsidR="00B9658C" w:rsidRPr="00B315C6" w:rsidRDefault="00B9658C" w:rsidP="00B9658C">
      <w:pPr>
        <w:spacing w:after="0"/>
        <w:ind w:right="-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New Summerfield, Texas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75780</w:t>
      </w:r>
    </w:p>
    <w:p w14:paraId="392D1035" w14:textId="77777777" w:rsidR="00B9658C" w:rsidRPr="00B9658C" w:rsidRDefault="00B9658C" w:rsidP="00B9658C">
      <w:pPr>
        <w:spacing w:after="0"/>
        <w:ind w:right="-720"/>
        <w:rPr>
          <w:rFonts w:ascii="Times New Roman" w:hAnsi="Times New Roman" w:cs="Times New Roman"/>
          <w:sz w:val="24"/>
          <w:szCs w:val="24"/>
        </w:rPr>
      </w:pPr>
    </w:p>
    <w:sectPr w:rsidR="00B9658C" w:rsidRPr="00B9658C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9BD5E" w14:textId="77777777" w:rsidR="006C32F2" w:rsidRDefault="006C32F2" w:rsidP="006C32F2">
      <w:pPr>
        <w:spacing w:after="0" w:line="240" w:lineRule="auto"/>
      </w:pPr>
      <w:r>
        <w:separator/>
      </w:r>
    </w:p>
  </w:endnote>
  <w:endnote w:type="continuationSeparator" w:id="0">
    <w:p w14:paraId="019ECA97" w14:textId="77777777" w:rsidR="006C32F2" w:rsidRDefault="006C32F2" w:rsidP="006C32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40486" w14:textId="77777777" w:rsidR="006C32F2" w:rsidRDefault="006C32F2" w:rsidP="006C32F2">
      <w:pPr>
        <w:spacing w:after="0" w:line="240" w:lineRule="auto"/>
      </w:pPr>
      <w:r>
        <w:separator/>
      </w:r>
    </w:p>
  </w:footnote>
  <w:footnote w:type="continuationSeparator" w:id="0">
    <w:p w14:paraId="73044F6C" w14:textId="77777777" w:rsidR="006C32F2" w:rsidRDefault="006C32F2" w:rsidP="006C32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1CBE3" w14:textId="77777777" w:rsidR="006C32F2" w:rsidRPr="006C32F2" w:rsidRDefault="006C32F2" w:rsidP="006C32F2">
    <w:pPr>
      <w:spacing w:after="0" w:line="240" w:lineRule="auto"/>
      <w:jc w:val="center"/>
      <w:rPr>
        <w:rFonts w:ascii="Arial" w:hAnsi="Arial" w:cs="Arial"/>
      </w:rPr>
    </w:pPr>
    <w:r w:rsidRPr="006C32F2">
      <w:rPr>
        <w:rFonts w:ascii="Arial" w:hAnsi="Arial" w:cs="Arial"/>
      </w:rPr>
      <w:t>City of New Summerfield</w:t>
    </w:r>
  </w:p>
  <w:p w14:paraId="2327A613" w14:textId="77777777" w:rsidR="006C32F2" w:rsidRPr="006C32F2" w:rsidRDefault="006C32F2" w:rsidP="006C32F2">
    <w:pPr>
      <w:spacing w:after="0" w:line="240" w:lineRule="auto"/>
      <w:jc w:val="center"/>
      <w:rPr>
        <w:rFonts w:ascii="Arial" w:hAnsi="Arial" w:cs="Arial"/>
      </w:rPr>
    </w:pPr>
    <w:r w:rsidRPr="006C32F2">
      <w:rPr>
        <w:rFonts w:ascii="Arial" w:hAnsi="Arial" w:cs="Arial"/>
      </w:rPr>
      <w:t>PO Box 38</w:t>
    </w:r>
  </w:p>
  <w:p w14:paraId="431ADBE0" w14:textId="77777777" w:rsidR="006C32F2" w:rsidRPr="006C32F2" w:rsidRDefault="006C32F2" w:rsidP="006C32F2">
    <w:pPr>
      <w:spacing w:after="0" w:line="240" w:lineRule="auto"/>
      <w:jc w:val="center"/>
      <w:rPr>
        <w:rFonts w:ascii="Arial" w:hAnsi="Arial" w:cs="Arial"/>
      </w:rPr>
    </w:pPr>
    <w:r w:rsidRPr="006C32F2">
      <w:rPr>
        <w:rFonts w:ascii="Arial" w:hAnsi="Arial" w:cs="Arial"/>
      </w:rPr>
      <w:t>New Summerfield, TX  75780</w:t>
    </w:r>
  </w:p>
  <w:p w14:paraId="78720A52" w14:textId="77777777" w:rsidR="006C32F2" w:rsidRPr="006C32F2" w:rsidRDefault="006C32F2" w:rsidP="006C32F2">
    <w:pPr>
      <w:spacing w:after="0" w:line="240" w:lineRule="auto"/>
      <w:jc w:val="center"/>
      <w:rPr>
        <w:rFonts w:ascii="Arial" w:hAnsi="Arial" w:cs="Arial"/>
      </w:rPr>
    </w:pPr>
    <w:r w:rsidRPr="006C32F2">
      <w:rPr>
        <w:rFonts w:ascii="Arial" w:hAnsi="Arial" w:cs="Arial"/>
      </w:rPr>
      <w:t>(903)726-3651</w:t>
    </w:r>
  </w:p>
  <w:p w14:paraId="4A02E5D9" w14:textId="77777777" w:rsidR="006C32F2" w:rsidRPr="006C32F2" w:rsidRDefault="006C32F2" w:rsidP="006C32F2">
    <w:pPr>
      <w:pBdr>
        <w:bottom w:val="single" w:sz="12" w:space="1" w:color="auto"/>
      </w:pBdr>
      <w:spacing w:after="0" w:line="240" w:lineRule="auto"/>
      <w:jc w:val="center"/>
      <w:rPr>
        <w:rFonts w:ascii="Arial" w:hAnsi="Arial" w:cs="Arial"/>
      </w:rPr>
    </w:pPr>
    <w:r w:rsidRPr="006C32F2">
      <w:rPr>
        <w:rFonts w:ascii="Arial" w:hAnsi="Arial" w:cs="Arial"/>
      </w:rPr>
      <w:t>Fax (903)726-3544</w:t>
    </w:r>
  </w:p>
  <w:p w14:paraId="6C388B9F" w14:textId="77777777" w:rsidR="006C32F2" w:rsidRPr="006C32F2" w:rsidRDefault="006C32F2" w:rsidP="006C32F2">
    <w:pPr>
      <w:pBdr>
        <w:bottom w:val="single" w:sz="12" w:space="1" w:color="auto"/>
      </w:pBdr>
      <w:spacing w:after="0" w:line="240" w:lineRule="auto"/>
      <w:jc w:val="center"/>
      <w:rPr>
        <w:rFonts w:ascii="Arial" w:hAnsi="Arial" w:cs="Arial"/>
      </w:rPr>
    </w:pPr>
    <w:r w:rsidRPr="006C32F2">
      <w:rPr>
        <w:rFonts w:ascii="Arial" w:hAnsi="Arial" w:cs="Arial"/>
      </w:rPr>
      <w:t>www.newsummerfield.us</w:t>
    </w:r>
  </w:p>
  <w:p w14:paraId="78339EB9" w14:textId="77777777" w:rsidR="006C32F2" w:rsidRDefault="006C32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A626A1"/>
    <w:multiLevelType w:val="hybridMultilevel"/>
    <w:tmpl w:val="54FE1A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FB47556"/>
    <w:multiLevelType w:val="hybridMultilevel"/>
    <w:tmpl w:val="681C6B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61D3B8F"/>
    <w:multiLevelType w:val="hybridMultilevel"/>
    <w:tmpl w:val="52723D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B21912"/>
    <w:multiLevelType w:val="hybridMultilevel"/>
    <w:tmpl w:val="1500EAE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870"/>
    <w:rsid w:val="00033E54"/>
    <w:rsid w:val="000D242E"/>
    <w:rsid w:val="001A4EC4"/>
    <w:rsid w:val="00204555"/>
    <w:rsid w:val="00402870"/>
    <w:rsid w:val="004D2975"/>
    <w:rsid w:val="005401A0"/>
    <w:rsid w:val="0061404A"/>
    <w:rsid w:val="00620F05"/>
    <w:rsid w:val="006C32F2"/>
    <w:rsid w:val="009A33A1"/>
    <w:rsid w:val="00B315C6"/>
    <w:rsid w:val="00B9658C"/>
    <w:rsid w:val="00DB2F10"/>
    <w:rsid w:val="00F73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F81506"/>
  <w15:docId w15:val="{92234BB9-8EB6-4169-A857-2211359D4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04555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9A33A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C32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32F2"/>
  </w:style>
  <w:style w:type="paragraph" w:styleId="Footer">
    <w:name w:val="footer"/>
    <w:basedOn w:val="Normal"/>
    <w:link w:val="FooterChar"/>
    <w:uiPriority w:val="99"/>
    <w:unhideWhenUsed/>
    <w:rsid w:val="006C32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32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80F74-AB1B-403B-AAB6-D9A8A5686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Utilities Director</cp:lastModifiedBy>
  <cp:revision>5</cp:revision>
  <cp:lastPrinted>2021-08-25T17:36:00Z</cp:lastPrinted>
  <dcterms:created xsi:type="dcterms:W3CDTF">2021-08-25T16:17:00Z</dcterms:created>
  <dcterms:modified xsi:type="dcterms:W3CDTF">2021-08-25T17:37:00Z</dcterms:modified>
</cp:coreProperties>
</file>